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A0" w:rsidRPr="00113CA0" w:rsidRDefault="00113CA0" w:rsidP="00113CA0">
      <w:pPr>
        <w:widowControl/>
        <w:spacing w:before="100" w:beforeAutospacing="1" w:after="100" w:afterAutospacing="1" w:line="360" w:lineRule="atLeast"/>
        <w:jc w:val="left"/>
        <w:outlineLvl w:val="1"/>
        <w:rPr>
          <w:rFonts w:ascii="Helvetica" w:eastAsia="宋体" w:hAnsi="Helvetica" w:cs="Helvetica"/>
          <w:b/>
          <w:bCs/>
          <w:kern w:val="0"/>
          <w:sz w:val="30"/>
          <w:szCs w:val="30"/>
        </w:rPr>
      </w:pPr>
      <w:r w:rsidRPr="00113CA0">
        <w:rPr>
          <w:rFonts w:ascii="Helvetica" w:eastAsia="宋体" w:hAnsi="Helvetica" w:cs="Helvetica"/>
          <w:b/>
          <w:bCs/>
          <w:kern w:val="0"/>
          <w:sz w:val="30"/>
          <w:szCs w:val="30"/>
        </w:rPr>
        <w:t>如何确定锚位，锚泊值班中什么情况下应特别注意船舶走锚？</w:t>
      </w:r>
      <w:r w:rsidRPr="00113CA0">
        <w:rPr>
          <w:rFonts w:ascii="Helvetica" w:eastAsia="宋体" w:hAnsi="Helvetica" w:cs="Helvetica"/>
          <w:b/>
          <w:bCs/>
          <w:kern w:val="0"/>
          <w:sz w:val="30"/>
          <w:szCs w:val="30"/>
        </w:rPr>
        <w:t xml:space="preserve"> </w:t>
      </w:r>
    </w:p>
    <w:p w:rsidR="00113CA0" w:rsidRPr="00113CA0" w:rsidRDefault="00113CA0" w:rsidP="00113CA0">
      <w:pPr>
        <w:widowControl/>
        <w:jc w:val="left"/>
        <w:rPr>
          <w:rFonts w:ascii="Helvetica" w:eastAsia="宋体" w:hAnsi="Helvetica" w:cs="Helvetica"/>
          <w:kern w:val="0"/>
          <w:sz w:val="2"/>
          <w:szCs w:val="2"/>
        </w:rPr>
      </w:pPr>
      <w:r w:rsidRPr="00113CA0">
        <w:rPr>
          <w:rFonts w:ascii="Helvetica" w:eastAsia="宋体" w:hAnsi="Helvetica" w:cs="Helvetica"/>
          <w:kern w:val="0"/>
          <w:sz w:val="24"/>
          <w:szCs w:val="24"/>
        </w:rPr>
        <w:pict/>
      </w:r>
      <w:r>
        <w:rPr>
          <w:rFonts w:ascii="Helvetica" w:eastAsia="宋体" w:hAnsi="Helvetica" w:cs="Helvetica"/>
          <w:noProof/>
          <w:kern w:val="0"/>
          <w:sz w:val="2"/>
          <w:szCs w:val="2"/>
        </w:rPr>
        <w:drawing>
          <wp:inline distT="0" distB="0" distL="0" distR="0">
            <wp:extent cx="6096000" cy="6534150"/>
            <wp:effectExtent l="19050" t="0" r="0" b="0"/>
            <wp:docPr id="2" name="图片 2" descr="http://mmbiz.qpic.cn/mmbiz/90O54MEPVLsNOx3vtBynV6TX3M9YdBBns2Mib1BOHeVNq76pv64r0ajwIYUMYUzicZwhjy2GiaP0ClpQhpgxbcmKQ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mbiz.qpic.cn/mmbiz/90O54MEPVLsNOx3vtBynV6TX3M9YdBBns2Mib1BOHeVNq76pv64r0ajwIYUMYUzicZwhjy2GiaP0ClpQhpgxbcmKQ/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CA0" w:rsidRPr="00113CA0" w:rsidRDefault="00113CA0" w:rsidP="00113CA0">
      <w:pPr>
        <w:widowControl/>
        <w:ind w:firstLine="555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113CA0">
        <w:rPr>
          <w:rFonts w:ascii="宋体" w:eastAsia="宋体" w:hAnsi="宋体" w:cs="Helvetica" w:hint="eastAsia"/>
          <w:color w:val="3E3E3E"/>
          <w:kern w:val="0"/>
          <w:sz w:val="29"/>
          <w:szCs w:val="29"/>
        </w:rPr>
        <w:t>锚位是指锚的位置，其确定办法是：当船舶抛锚时，立刻确定船舶位置，同时记下船艏向，从船位处沿抛锚时的船艏向截取从驾驶台至船艏距离便是锚位，正常锚泊船的船位是在以锚位为中心，出链长度加上船长为半径的回旋圆圈内。</w:t>
      </w:r>
    </w:p>
    <w:p w:rsidR="00113CA0" w:rsidRPr="00113CA0" w:rsidRDefault="00113CA0" w:rsidP="00113CA0">
      <w:pPr>
        <w:widowControl/>
        <w:ind w:firstLine="555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113CA0">
        <w:rPr>
          <w:rFonts w:ascii="宋体" w:eastAsia="宋体" w:hAnsi="宋体" w:cs="Helvetica" w:hint="eastAsia"/>
          <w:color w:val="3E3E3E"/>
          <w:kern w:val="0"/>
          <w:sz w:val="29"/>
          <w:szCs w:val="29"/>
        </w:rPr>
        <w:lastRenderedPageBreak/>
        <w:t>锚泊值班中下列情况下应特别注意船舶走锚：</w:t>
      </w:r>
    </w:p>
    <w:p w:rsidR="00113CA0" w:rsidRPr="00113CA0" w:rsidRDefault="00113CA0" w:rsidP="00113CA0">
      <w:pPr>
        <w:widowControl/>
        <w:ind w:firstLine="555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113CA0">
        <w:rPr>
          <w:rFonts w:ascii="宋体" w:eastAsia="宋体" w:hAnsi="宋体" w:cs="Helvetica" w:hint="eastAsia"/>
          <w:color w:val="3E3E3E"/>
          <w:kern w:val="0"/>
          <w:sz w:val="29"/>
          <w:szCs w:val="29"/>
        </w:rPr>
        <w:t>（</w:t>
      </w:r>
      <w:r w:rsidRPr="00113CA0">
        <w:rPr>
          <w:rFonts w:ascii="Helvetica" w:eastAsia="宋体" w:hAnsi="Helvetica" w:cs="Helvetica"/>
          <w:color w:val="3E3E3E"/>
          <w:kern w:val="0"/>
          <w:sz w:val="29"/>
          <w:szCs w:val="29"/>
        </w:rPr>
        <w:t>1</w:t>
      </w:r>
      <w:r w:rsidRPr="00113CA0">
        <w:rPr>
          <w:rFonts w:ascii="宋体" w:eastAsia="宋体" w:hAnsi="宋体" w:cs="Helvetica" w:hint="eastAsia"/>
          <w:color w:val="3E3E3E"/>
          <w:kern w:val="0"/>
          <w:sz w:val="29"/>
          <w:szCs w:val="29"/>
        </w:rPr>
        <w:t>）锚地的海底底质不好时，抓力最好的是粘土，泥沙的抓力一般，沙底较差，沙砾，贝壳等最差。（</w:t>
      </w:r>
      <w:r w:rsidRPr="00113CA0">
        <w:rPr>
          <w:rFonts w:ascii="Helvetica" w:eastAsia="宋体" w:hAnsi="Helvetica" w:cs="Helvetica"/>
          <w:color w:val="3E3E3E"/>
          <w:kern w:val="0"/>
          <w:sz w:val="29"/>
          <w:szCs w:val="29"/>
        </w:rPr>
        <w:t>2</w:t>
      </w:r>
      <w:r w:rsidRPr="00113CA0">
        <w:rPr>
          <w:rFonts w:ascii="宋体" w:eastAsia="宋体" w:hAnsi="宋体" w:cs="Helvetica" w:hint="eastAsia"/>
          <w:color w:val="3E3E3E"/>
          <w:kern w:val="0"/>
          <w:sz w:val="29"/>
          <w:szCs w:val="29"/>
        </w:rPr>
        <w:t>）抛锚后的</w:t>
      </w:r>
      <w:r w:rsidRPr="00113CA0">
        <w:rPr>
          <w:rFonts w:ascii="Helvetica" w:eastAsia="宋体" w:hAnsi="Helvetica" w:cs="Helvetica"/>
          <w:color w:val="3E3E3E"/>
          <w:kern w:val="0"/>
          <w:sz w:val="29"/>
          <w:szCs w:val="29"/>
        </w:rPr>
        <w:t>24</w:t>
      </w:r>
      <w:r w:rsidRPr="00113CA0">
        <w:rPr>
          <w:rFonts w:ascii="宋体" w:eastAsia="宋体" w:hAnsi="宋体" w:cs="Helvetica" w:hint="eastAsia"/>
          <w:color w:val="3E3E3E"/>
          <w:kern w:val="0"/>
          <w:sz w:val="29"/>
          <w:szCs w:val="29"/>
        </w:rPr>
        <w:t>小时内；（</w:t>
      </w:r>
      <w:r w:rsidRPr="00113CA0">
        <w:rPr>
          <w:rFonts w:ascii="Helvetica" w:eastAsia="宋体" w:hAnsi="Helvetica" w:cs="Helvetica"/>
          <w:color w:val="3E3E3E"/>
          <w:kern w:val="0"/>
          <w:sz w:val="29"/>
          <w:szCs w:val="29"/>
        </w:rPr>
        <w:t>3</w:t>
      </w:r>
      <w:r w:rsidRPr="00113CA0">
        <w:rPr>
          <w:rFonts w:ascii="宋体" w:eastAsia="宋体" w:hAnsi="宋体" w:cs="Helvetica" w:hint="eastAsia"/>
          <w:color w:val="3E3E3E"/>
          <w:kern w:val="0"/>
          <w:sz w:val="29"/>
          <w:szCs w:val="29"/>
        </w:rPr>
        <w:t>）风力增强到</w:t>
      </w:r>
      <w:r w:rsidRPr="00113CA0">
        <w:rPr>
          <w:rFonts w:ascii="Helvetica" w:eastAsia="宋体" w:hAnsi="Helvetica" w:cs="Helvetica"/>
          <w:color w:val="3E3E3E"/>
          <w:kern w:val="0"/>
          <w:sz w:val="29"/>
          <w:szCs w:val="29"/>
        </w:rPr>
        <w:t>6</w:t>
      </w:r>
      <w:r w:rsidRPr="00113CA0">
        <w:rPr>
          <w:rFonts w:ascii="宋体" w:eastAsia="宋体" w:hAnsi="宋体" w:cs="Helvetica" w:hint="eastAsia"/>
          <w:color w:val="3E3E3E"/>
          <w:kern w:val="0"/>
          <w:sz w:val="29"/>
          <w:szCs w:val="29"/>
        </w:rPr>
        <w:t>级以上；</w:t>
      </w:r>
      <w:r w:rsidRPr="00113CA0">
        <w:rPr>
          <w:rFonts w:ascii="Helvetica" w:eastAsia="宋体" w:hAnsi="Helvetica" w:cs="Helvetica"/>
          <w:color w:val="3E3E3E"/>
          <w:kern w:val="0"/>
          <w:sz w:val="29"/>
          <w:szCs w:val="29"/>
        </w:rPr>
        <w:t xml:space="preserve"> (4</w:t>
      </w:r>
      <w:r w:rsidRPr="00113CA0">
        <w:rPr>
          <w:rFonts w:ascii="宋体" w:eastAsia="宋体" w:hAnsi="宋体" w:cs="Helvetica" w:hint="eastAsia"/>
          <w:color w:val="3E3E3E"/>
          <w:kern w:val="0"/>
          <w:sz w:val="29"/>
          <w:szCs w:val="29"/>
        </w:rPr>
        <w:t>）小潮汛时抛锚，大潮汛特别是第一次大潮汛之时。</w:t>
      </w:r>
    </w:p>
    <w:p w:rsidR="00B57371" w:rsidRPr="00113CA0" w:rsidRDefault="00B57371"/>
    <w:sectPr w:rsidR="00B57371" w:rsidRPr="00113C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371" w:rsidRDefault="00B57371" w:rsidP="00113CA0">
      <w:r>
        <w:separator/>
      </w:r>
    </w:p>
  </w:endnote>
  <w:endnote w:type="continuationSeparator" w:id="1">
    <w:p w:rsidR="00B57371" w:rsidRDefault="00B57371" w:rsidP="00113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371" w:rsidRDefault="00B57371" w:rsidP="00113CA0">
      <w:r>
        <w:separator/>
      </w:r>
    </w:p>
  </w:footnote>
  <w:footnote w:type="continuationSeparator" w:id="1">
    <w:p w:rsidR="00B57371" w:rsidRDefault="00B57371" w:rsidP="00113C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CA0"/>
    <w:rsid w:val="00113CA0"/>
    <w:rsid w:val="00B5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13CA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3C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3C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3C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3CA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13CA0"/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13CA0"/>
    <w:rPr>
      <w:strike w:val="0"/>
      <w:dstrike w:val="0"/>
      <w:color w:val="607FA6"/>
      <w:u w:val="none"/>
      <w:effect w:val="none"/>
    </w:rPr>
  </w:style>
  <w:style w:type="character" w:styleId="a6">
    <w:name w:val="Emphasis"/>
    <w:basedOn w:val="a0"/>
    <w:uiPriority w:val="20"/>
    <w:qFormat/>
    <w:rsid w:val="00113CA0"/>
    <w:rPr>
      <w:i/>
      <w:iCs/>
    </w:rPr>
  </w:style>
  <w:style w:type="paragraph" w:styleId="a7">
    <w:name w:val="Balloon Text"/>
    <w:basedOn w:val="a"/>
    <w:link w:val="Char1"/>
    <w:uiPriority w:val="99"/>
    <w:semiHidden/>
    <w:unhideWhenUsed/>
    <w:rsid w:val="00113CA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13C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8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07302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6873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2014-11-19T06:12:00Z</dcterms:created>
  <dcterms:modified xsi:type="dcterms:W3CDTF">2014-11-19T06:14:00Z</dcterms:modified>
</cp:coreProperties>
</file>